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130A6A">
            <w:pPr>
              <w:spacing w:before="60" w:after="60"/>
              <w:jc w:val="center"/>
              <w:rPr>
                <w:b/>
                <w:sz w:val="36"/>
              </w:rPr>
            </w:pPr>
            <w:r>
              <w:rPr>
                <w:b/>
                <w:sz w:val="36"/>
              </w:rPr>
              <w:t>202</w:t>
            </w:r>
            <w:r w:rsidR="00130A6A">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8E6767" w:rsidRPr="00CE42FF"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Pr>
          <w:b/>
          <w:sz w:val="28"/>
          <w:szCs w:val="28"/>
        </w:rPr>
        <w:t xml:space="preserve">Objet : </w:t>
      </w:r>
      <w:r w:rsidR="00CE42FF" w:rsidRPr="00CE42FF">
        <w:rPr>
          <w:sz w:val="28"/>
          <w:szCs w:val="28"/>
        </w:rPr>
        <w:t xml:space="preserve">Guyane (973) – </w:t>
      </w:r>
      <w:r w:rsidR="00130A6A">
        <w:rPr>
          <w:sz w:val="28"/>
          <w:szCs w:val="28"/>
        </w:rPr>
        <w:t>KOUROU – Quartier Forget – 3</w:t>
      </w:r>
      <w:r w:rsidR="00130A6A" w:rsidRPr="00130A6A">
        <w:rPr>
          <w:sz w:val="28"/>
          <w:szCs w:val="28"/>
          <w:vertAlign w:val="superscript"/>
        </w:rPr>
        <w:t>e</w:t>
      </w:r>
      <w:r w:rsidR="00130A6A">
        <w:rPr>
          <w:sz w:val="28"/>
          <w:szCs w:val="28"/>
        </w:rPr>
        <w:t xml:space="preserve"> REI – Travaux de climatisation des chambres – Bât 0089 à 0097</w:t>
      </w:r>
    </w:p>
    <w:p w:rsidR="008E6767" w:rsidRPr="00130A6A" w:rsidRDefault="00D4533F" w:rsidP="00130A6A">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Pr>
          <w:sz w:val="28"/>
        </w:rPr>
        <w:t xml:space="preserve">LOT </w:t>
      </w:r>
      <w:r w:rsidR="00E47360">
        <w:rPr>
          <w:sz w:val="28"/>
        </w:rPr>
        <w:t>3</w:t>
      </w:r>
      <w:r w:rsidR="008E6767" w:rsidRPr="008E6767">
        <w:rPr>
          <w:sz w:val="28"/>
        </w:rPr>
        <w:t xml:space="preserve"> : </w:t>
      </w:r>
      <w:r w:rsidR="00E47360" w:rsidRPr="00E47360">
        <w:rPr>
          <w:sz w:val="28"/>
          <w:szCs w:val="28"/>
        </w:rPr>
        <w:t>O</w:t>
      </w:r>
      <w:r w:rsidR="00E47360" w:rsidRPr="00E47360">
        <w:rPr>
          <w:sz w:val="28"/>
          <w:szCs w:val="28"/>
        </w:rPr>
        <w:t>ssatures et couvertures métalliques</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130A6A">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Pr="007B101A" w:rsidRDefault="00ED3B45" w:rsidP="00A818F7">
      <w:pPr>
        <w:spacing w:before="0"/>
        <w:rPr>
          <w:b/>
          <w:i/>
          <w:u w:val="single"/>
        </w:rPr>
      </w:pPr>
      <w:r>
        <w:rPr>
          <w:rFonts w:ascii="Arial" w:hAnsi="Arial" w:cs="Arial"/>
        </w:rPr>
        <w:lastRenderedPageBreak/>
        <w:tab/>
      </w: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bookmarkStart w:id="0" w:name="_GoBack"/>
      <w:bookmarkEnd w:id="0"/>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E47360">
        <w:rPr>
          <w:rFonts w:ascii="Arial" w:hAnsi="Arial" w:cs="Arial"/>
          <w:noProof/>
          <w:sz w:val="20"/>
        </w:rPr>
      </w:r>
      <w:r w:rsidR="00E47360">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E47360">
        <w:rPr>
          <w:rFonts w:ascii="Arial" w:hAnsi="Arial" w:cs="Arial"/>
          <w:noProof/>
          <w:sz w:val="20"/>
        </w:rPr>
      </w:r>
      <w:r w:rsidR="00E47360">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E47360">
        <w:rPr>
          <w:rFonts w:ascii="Arial" w:hAnsi="Arial" w:cs="Arial"/>
          <w:noProof/>
          <w:spacing w:val="-4"/>
          <w:sz w:val="20"/>
        </w:rPr>
      </w:r>
      <w:r w:rsidR="00E47360">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E47360">
        <w:rPr>
          <w:rFonts w:ascii="Arial" w:hAnsi="Arial" w:cs="Arial"/>
          <w:noProof/>
          <w:spacing w:val="-4"/>
          <w:sz w:val="20"/>
        </w:rPr>
      </w:r>
      <w:r w:rsidR="00E47360">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E47360">
        <w:rPr>
          <w:rFonts w:ascii="Arial" w:hAnsi="Arial" w:cs="Arial"/>
          <w:sz w:val="22"/>
          <w:szCs w:val="22"/>
        </w:rPr>
      </w:r>
      <w:r w:rsidR="00E47360">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E47360">
        <w:rPr>
          <w:rFonts w:ascii="Arial" w:hAnsi="Arial" w:cs="Arial"/>
          <w:sz w:val="22"/>
          <w:szCs w:val="22"/>
        </w:rPr>
      </w:r>
      <w:r w:rsidR="00E47360">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E47360">
        <w:rPr>
          <w:rFonts w:ascii="Arial" w:hAnsi="Arial" w:cs="Arial"/>
          <w:noProof/>
          <w:spacing w:val="-4"/>
          <w:sz w:val="20"/>
        </w:rPr>
      </w:r>
      <w:r w:rsidR="00E47360">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E47360">
        <w:rPr>
          <w:rFonts w:ascii="Arial" w:hAnsi="Arial" w:cs="Arial"/>
          <w:noProof/>
          <w:spacing w:val="-4"/>
          <w:sz w:val="20"/>
        </w:rPr>
      </w:r>
      <w:r w:rsidR="00E47360">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E47360">
        <w:rPr>
          <w:rFonts w:ascii="Arial" w:hAnsi="Arial" w:cs="Arial"/>
          <w:noProof/>
          <w:spacing w:val="-4"/>
          <w:sz w:val="20"/>
        </w:rPr>
      </w:r>
      <w:r w:rsidR="00E47360">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E47360">
        <w:rPr>
          <w:rFonts w:ascii="Arial" w:hAnsi="Arial" w:cs="Arial"/>
          <w:noProof/>
          <w:spacing w:val="-4"/>
          <w:sz w:val="20"/>
        </w:rPr>
      </w:r>
      <w:r w:rsidR="00E47360">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bookmarkStart w:id="9" w:name="CaseACocher10"/>
    <w:p w:rsidR="00B210D0" w:rsidRPr="00B210D0" w:rsidRDefault="00B210D0" w:rsidP="00B210D0">
      <w:pPr>
        <w:tabs>
          <w:tab w:val="right" w:pos="10204"/>
        </w:tabs>
        <w:jc w:val="both"/>
        <w:rPr>
          <w:rFonts w:ascii="Arial" w:hAnsi="Arial" w:cs="Arial"/>
          <w:noProof/>
          <w:sz w:val="22"/>
          <w:szCs w:val="22"/>
        </w:rPr>
      </w:pPr>
      <w:r w:rsidRPr="00B210D0">
        <w:rPr>
          <w:rFonts w:ascii="Arial" w:hAnsi="Arial" w:cs="Arial"/>
          <w:noProof/>
          <w:sz w:val="22"/>
          <w:szCs w:val="22"/>
        </w:rPr>
        <w:fldChar w:fldCharType="begin">
          <w:ffData>
            <w:name w:val="CaseACocher10"/>
            <w:enabled/>
            <w:calcOnExit w:val="0"/>
            <w:checkBox>
              <w:sizeAuto/>
              <w:default w:val="0"/>
              <w:checked w:val="0"/>
            </w:checkBox>
          </w:ffData>
        </w:fldChar>
      </w:r>
      <w:r w:rsidRPr="00B210D0">
        <w:rPr>
          <w:rFonts w:ascii="Arial" w:hAnsi="Arial" w:cs="Arial"/>
          <w:noProof/>
          <w:sz w:val="22"/>
          <w:szCs w:val="22"/>
        </w:rPr>
        <w:instrText xml:space="preserve"> FORMCHECKBOX </w:instrText>
      </w:r>
      <w:r w:rsidR="00E47360">
        <w:rPr>
          <w:rFonts w:ascii="Arial" w:hAnsi="Arial" w:cs="Arial"/>
          <w:noProof/>
          <w:sz w:val="22"/>
          <w:szCs w:val="22"/>
        </w:rPr>
      </w:r>
      <w:r w:rsidR="00E47360">
        <w:rPr>
          <w:rFonts w:ascii="Arial" w:hAnsi="Arial" w:cs="Arial"/>
          <w:noProof/>
          <w:sz w:val="22"/>
          <w:szCs w:val="22"/>
        </w:rPr>
        <w:fldChar w:fldCharType="separate"/>
      </w:r>
      <w:r w:rsidRPr="00B210D0">
        <w:rPr>
          <w:rFonts w:ascii="Arial" w:hAnsi="Arial" w:cs="Arial"/>
          <w:noProof/>
          <w:sz w:val="22"/>
          <w:szCs w:val="22"/>
        </w:rPr>
        <w:fldChar w:fldCharType="end"/>
      </w:r>
      <w:bookmarkEnd w:id="9"/>
      <w:r w:rsidRPr="00B210D0">
        <w:rPr>
          <w:rFonts w:ascii="Arial" w:hAnsi="Arial" w:cs="Arial"/>
          <w:noProof/>
          <w:sz w:val="22"/>
          <w:szCs w:val="22"/>
        </w:rPr>
        <w:t xml:space="preserve"> Une déclaration sera transmise sur le SI SUBLIC.</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Chaque déclaration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déclaration constitue le montant maximal de la créance que le sous-traitant concerné pourra présenter en nantissement ou céder.</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La nature des prestations que j’envisage (nous envisageons) de sous-traiter conformément à ces déclarations est de :</w:t>
      </w:r>
    </w:p>
    <w:p w:rsidR="00B210D0" w:rsidRPr="00B210D0" w:rsidRDefault="00B210D0" w:rsidP="00B210D0">
      <w:pPr>
        <w:jc w:val="both"/>
        <w:rPr>
          <w:rFonts w:ascii="Arial" w:hAnsi="Arial" w:cs="Arial"/>
          <w:noProof/>
          <w:sz w:val="22"/>
          <w:szCs w:val="22"/>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685"/>
        <w:gridCol w:w="3097"/>
      </w:tblGrid>
      <w:tr w:rsidR="00B210D0" w:rsidRPr="00B210D0" w:rsidTr="00B27C5E">
        <w:trPr>
          <w:trHeight w:val="157"/>
          <w:tblHeader/>
          <w:jc w:val="center"/>
        </w:trPr>
        <w:tc>
          <w:tcPr>
            <w:tcW w:w="6685" w:type="dxa"/>
            <w:shd w:val="clear" w:color="auto" w:fill="D9D9D9"/>
            <w:vAlign w:val="center"/>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Nature de la prestation</w:t>
            </w:r>
          </w:p>
        </w:tc>
        <w:tc>
          <w:tcPr>
            <w:tcW w:w="3097" w:type="dxa"/>
            <w:shd w:val="clear" w:color="auto" w:fill="D9D9D9"/>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Sous-traitant</w:t>
            </w:r>
          </w:p>
        </w:tc>
      </w:tr>
      <w:tr w:rsidR="00B210D0" w:rsidRPr="00B210D0" w:rsidTr="00B27C5E">
        <w:trPr>
          <w:trHeight w:val="377"/>
          <w:jc w:val="center"/>
        </w:trPr>
        <w:tc>
          <w:tcPr>
            <w:tcW w:w="6685" w:type="dxa"/>
            <w:tcBorders>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367"/>
          <w:jc w:val="center"/>
        </w:trPr>
        <w:tc>
          <w:tcPr>
            <w:tcW w:w="6685"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223"/>
          <w:jc w:val="center"/>
        </w:trPr>
        <w:tc>
          <w:tcPr>
            <w:tcW w:w="6685" w:type="dxa"/>
            <w:tcBorders>
              <w:top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tcBorders>
          </w:tcPr>
          <w:p w:rsidR="00B210D0" w:rsidRPr="00B210D0" w:rsidRDefault="00B210D0" w:rsidP="00B27C5E">
            <w:pPr>
              <w:jc w:val="both"/>
              <w:rPr>
                <w:rFonts w:ascii="Arial" w:hAnsi="Arial" w:cs="Arial"/>
                <w:noProof/>
                <w:sz w:val="22"/>
                <w:szCs w:val="22"/>
              </w:rPr>
            </w:pPr>
          </w:p>
        </w:tc>
      </w:tr>
    </w:tbl>
    <w:p w:rsidR="00B210D0" w:rsidRPr="00C4232D" w:rsidRDefault="00B210D0" w:rsidP="00B210D0">
      <w:pPr>
        <w:jc w:val="both"/>
        <w:rPr>
          <w:rFonts w:cs="Arial"/>
          <w:color w:val="FF0000"/>
          <w:sz w:val="4"/>
          <w:szCs w:val="4"/>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B210D0">
        <w:rPr>
          <w:rFonts w:ascii="Arial" w:hAnsi="Arial" w:cs="Arial"/>
          <w:sz w:val="22"/>
          <w:szCs w:val="22"/>
        </w:rPr>
        <w:t>douze</w:t>
      </w:r>
      <w:r w:rsidR="00E85F71">
        <w:rPr>
          <w:rFonts w:ascii="Arial" w:hAnsi="Arial" w:cs="Arial"/>
          <w:sz w:val="22"/>
          <w:szCs w:val="22"/>
        </w:rPr>
        <w:t xml:space="preserve"> (</w:t>
      </w:r>
      <w:r w:rsidR="00B210D0">
        <w:rPr>
          <w:rFonts w:ascii="Arial" w:hAnsi="Arial" w:cs="Arial"/>
          <w:sz w:val="22"/>
          <w:szCs w:val="22"/>
        </w:rPr>
        <w:t>12</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B210D0">
        <w:rPr>
          <w:rFonts w:ascii="Arial" w:hAnsi="Arial" w:cs="Arial"/>
          <w:noProof/>
          <w:sz w:val="22"/>
          <w:szCs w:val="22"/>
        </w:rPr>
        <w:t>quatre</w:t>
      </w:r>
      <w:r w:rsidR="00E85F71">
        <w:rPr>
          <w:rFonts w:ascii="Arial" w:hAnsi="Arial" w:cs="Arial"/>
          <w:noProof/>
          <w:sz w:val="22"/>
          <w:szCs w:val="22"/>
        </w:rPr>
        <w:t xml:space="preserve"> (</w:t>
      </w:r>
      <w:r w:rsidR="00B210D0">
        <w:rPr>
          <w:rFonts w:ascii="Arial" w:hAnsi="Arial" w:cs="Arial"/>
          <w:noProof/>
          <w:sz w:val="22"/>
          <w:szCs w:val="22"/>
        </w:rPr>
        <w:t>4</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Pr="00210BAB">
        <w:rPr>
          <w:rFonts w:ascii="Arial" w:hAnsi="Arial" w:cs="Arial"/>
          <w:sz w:val="22"/>
          <w:szCs w:val="22"/>
        </w:rPr>
        <w:t xml:space="preserve"> du cahier des clauses </w:t>
      </w:r>
      <w:r w:rsidR="00E85F71">
        <w:rPr>
          <w:rFonts w:ascii="Arial" w:hAnsi="Arial" w:cs="Arial"/>
          <w:sz w:val="22"/>
          <w:szCs w:val="22"/>
        </w:rPr>
        <w:t xml:space="preserve">administratives </w:t>
      </w:r>
      <w:r w:rsidRPr="00210BAB">
        <w:rPr>
          <w:rFonts w:ascii="Arial" w:hAnsi="Arial" w:cs="Arial"/>
          <w:sz w:val="22"/>
          <w:szCs w:val="22"/>
        </w:rPr>
        <w:t>particulières (CC</w:t>
      </w:r>
      <w:r w:rsidR="00E85F71">
        <w:rPr>
          <w:rFonts w:ascii="Arial" w:hAnsi="Arial" w:cs="Arial"/>
          <w:sz w:val="22"/>
          <w:szCs w:val="22"/>
        </w:rPr>
        <w:t>A</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lastRenderedPageBreak/>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0"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E47360">
        <w:rPr>
          <w:rFonts w:ascii="Arial" w:hAnsi="Arial" w:cs="Arial"/>
          <w:b/>
          <w:sz w:val="22"/>
          <w:szCs w:val="22"/>
        </w:rPr>
      </w:r>
      <w:r w:rsidR="00E47360">
        <w:rPr>
          <w:rFonts w:ascii="Arial" w:hAnsi="Arial" w:cs="Arial"/>
          <w:b/>
          <w:sz w:val="22"/>
          <w:szCs w:val="22"/>
        </w:rPr>
        <w:fldChar w:fldCharType="separate"/>
      </w:r>
      <w:r w:rsidRPr="005D0F52">
        <w:rPr>
          <w:rFonts w:ascii="Arial" w:hAnsi="Arial" w:cs="Arial"/>
          <w:b/>
          <w:sz w:val="22"/>
          <w:szCs w:val="22"/>
        </w:rPr>
        <w:fldChar w:fldCharType="end"/>
      </w:r>
      <w:bookmarkEnd w:id="10"/>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w:t>
      </w:r>
      <w:r w:rsidR="00E538B2">
        <w:rPr>
          <w:rFonts w:ascii="Arial" w:hAnsi="Arial" w:cs="Arial"/>
          <w:sz w:val="22"/>
          <w:szCs w:val="22"/>
        </w:rPr>
        <w:t>A</w:t>
      </w:r>
      <w:r w:rsidRPr="007F1076">
        <w:rPr>
          <w:rFonts w:ascii="Arial" w:hAnsi="Arial" w:cs="Arial"/>
          <w:sz w:val="22"/>
          <w:szCs w:val="22"/>
        </w:rPr>
        <w:t>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1"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E47360">
        <w:rPr>
          <w:rFonts w:ascii="Arial" w:hAnsi="Arial" w:cs="Arial"/>
          <w:b/>
          <w:sz w:val="22"/>
          <w:szCs w:val="22"/>
        </w:rPr>
      </w:r>
      <w:r w:rsidR="00E47360">
        <w:rPr>
          <w:rFonts w:ascii="Arial" w:hAnsi="Arial" w:cs="Arial"/>
          <w:b/>
          <w:sz w:val="22"/>
          <w:szCs w:val="22"/>
        </w:rPr>
        <w:fldChar w:fldCharType="separate"/>
      </w:r>
      <w:r w:rsidRPr="007F1076">
        <w:rPr>
          <w:rFonts w:ascii="Arial" w:hAnsi="Arial" w:cs="Arial"/>
          <w:b/>
          <w:sz w:val="22"/>
          <w:szCs w:val="22"/>
        </w:rPr>
        <w:fldChar w:fldCharType="end"/>
      </w:r>
      <w:bookmarkEnd w:id="11"/>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w:t>
      </w:r>
      <w:r w:rsidR="00E85F71" w:rsidRPr="007F1076">
        <w:rPr>
          <w:rFonts w:ascii="Arial" w:hAnsi="Arial" w:cs="Arial"/>
          <w:sz w:val="22"/>
          <w:szCs w:val="22"/>
        </w:rPr>
        <w:t>A</w:t>
      </w:r>
      <w:r w:rsidRPr="007F1076">
        <w:rPr>
          <w:rFonts w:ascii="Arial" w:hAnsi="Arial" w:cs="Arial"/>
          <w:sz w:val="22"/>
          <w:szCs w:val="22"/>
        </w:rPr>
        <w:t>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5D0F52" w:rsidRDefault="005D0F52" w:rsidP="00BF667E">
      <w:pPr>
        <w:pStyle w:val="Corpsdetexte"/>
        <w:rPr>
          <w:sz w:val="22"/>
          <w:szCs w:val="22"/>
        </w:rPr>
      </w:pP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Default="005D0F52" w:rsidP="005D0F52">
      <w:pPr>
        <w:spacing w:before="0"/>
        <w:rPr>
          <w:rFonts w:ascii="Arial" w:hAnsi="Arial" w:cs="Arial"/>
          <w:noProof/>
        </w:rPr>
      </w:pPr>
    </w:p>
    <w:p w:rsidR="00E538B2" w:rsidRDefault="00E538B2"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E47360">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E47360">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E47360">
        <w:rPr>
          <w:b/>
          <w:sz w:val="22"/>
          <w:szCs w:val="22"/>
        </w:rPr>
      </w:r>
      <w:r w:rsidR="00E47360">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E47360">
        <w:rPr>
          <w:b/>
          <w:sz w:val="22"/>
          <w:szCs w:val="22"/>
        </w:rPr>
      </w:r>
      <w:r w:rsidR="00E47360">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B210D0">
    <w:pPr>
      <w:pStyle w:val="Pieddepage"/>
    </w:pPr>
    <w:r>
      <w:rPr>
        <w:sz w:val="18"/>
        <w:szCs w:val="18"/>
      </w:rPr>
      <w:t>P26-013</w:t>
    </w:r>
    <w:r w:rsidR="00E47360">
      <w:rPr>
        <w:sz w:val="18"/>
        <w:szCs w:val="18"/>
      </w:rPr>
      <w:tab/>
      <w:t>AE LOT 3</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E47360">
          <w:rPr>
            <w:noProof/>
          </w:rPr>
          <w:t>8</w:t>
        </w:r>
        <w:r w:rsidR="005A410E">
          <w:fldChar w:fldCharType="end"/>
        </w:r>
        <w:r w:rsidR="005A410E">
          <w:t>/</w:t>
        </w:r>
        <w:r w:rsidR="00BB4AC8">
          <w:t>10</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128" w:rsidRDefault="00130A6A" w:rsidP="00A818F7">
    <w:pPr>
      <w:pStyle w:val="En-tte"/>
      <w:jc w:val="center"/>
    </w:pPr>
    <w:r>
      <w:rPr>
        <w:noProof/>
      </w:rPr>
      <w:drawing>
        <wp:inline distT="0" distB="0" distL="0" distR="0">
          <wp:extent cx="6115050" cy="81915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
                    <a:extLst>
                      <a:ext uri="{28A0092B-C50C-407E-A947-70E740481C1C}">
                        <a14:useLocalDpi xmlns:a14="http://schemas.microsoft.com/office/drawing/2010/main" val="0"/>
                      </a:ext>
                    </a:extLst>
                  </a:blip>
                  <a:srcRect b="37227"/>
                  <a:stretch>
                    <a:fillRect/>
                  </a:stretch>
                </pic:blipFill>
                <pic:spPr bwMode="auto">
                  <a:xfrm>
                    <a:off x="0" y="0"/>
                    <a:ext cx="6115050" cy="819150"/>
                  </a:xfrm>
                  <a:prstGeom prst="rect">
                    <a:avLst/>
                  </a:prstGeom>
                  <a:noFill/>
                  <a:ln>
                    <a:noFill/>
                  </a:ln>
                </pic:spPr>
              </pic:pic>
            </a:graphicData>
          </a:graphic>
        </wp:inline>
      </w:drawing>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Ministère des armées</w:t>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Et des anciens combattants</w:t>
    </w:r>
  </w:p>
  <w:p w:rsidR="00130A6A" w:rsidRDefault="00130A6A"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30A6A"/>
    <w:rsid w:val="00194577"/>
    <w:rsid w:val="00210BAB"/>
    <w:rsid w:val="00270D2A"/>
    <w:rsid w:val="00321D72"/>
    <w:rsid w:val="003B28EF"/>
    <w:rsid w:val="003B6011"/>
    <w:rsid w:val="003D6A26"/>
    <w:rsid w:val="00420EF4"/>
    <w:rsid w:val="00424266"/>
    <w:rsid w:val="00462572"/>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A4A6D"/>
    <w:rsid w:val="007B101A"/>
    <w:rsid w:val="007E524D"/>
    <w:rsid w:val="007F1076"/>
    <w:rsid w:val="0081085E"/>
    <w:rsid w:val="008311EC"/>
    <w:rsid w:val="00834550"/>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818F7"/>
    <w:rsid w:val="00A9540A"/>
    <w:rsid w:val="00B210D0"/>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47360"/>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E1E99C3"/>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FF946-60F0-4622-82AA-4144DE15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2012</Words>
  <Characters>11067</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17</cp:revision>
  <cp:lastPrinted>2024-08-02T12:12:00Z</cp:lastPrinted>
  <dcterms:created xsi:type="dcterms:W3CDTF">2024-08-26T11:12:00Z</dcterms:created>
  <dcterms:modified xsi:type="dcterms:W3CDTF">2026-07-30T18:33:00Z</dcterms:modified>
</cp:coreProperties>
</file>